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013E" w14:textId="77777777" w:rsidR="006C0893" w:rsidRPr="008C1E4D" w:rsidRDefault="00E24C9A" w:rsidP="006C0893">
      <w:pPr>
        <w:autoSpaceDE w:val="0"/>
        <w:autoSpaceDN w:val="0"/>
        <w:adjustRightInd w:val="0"/>
        <w:jc w:val="center"/>
        <w:rPr>
          <w:rFonts w:ascii="Times New Roman" w:eastAsia="KaiTi,Bold" w:hAnsi="Times New Roman" w:cs="Times New Roman"/>
          <w:b/>
          <w:bCs/>
          <w:color w:val="343E98"/>
          <w:kern w:val="0"/>
          <w:sz w:val="36"/>
          <w:szCs w:val="36"/>
        </w:rPr>
      </w:pPr>
      <w:r>
        <w:rPr>
          <w:rFonts w:ascii="Times New Roman" w:eastAsia="DengXian" w:hAnsi="Times New Roman" w:cs="Times New Roman"/>
          <w:b/>
          <w:bCs/>
          <w:color w:val="343E98"/>
          <w:kern w:val="0"/>
          <w:sz w:val="36"/>
          <w:szCs w:val="36"/>
          <w:lang w:eastAsia="zh-CN"/>
        </w:rPr>
        <w:t>(</w:t>
      </w:r>
      <w:r w:rsidRPr="008C1E4D">
        <w:rPr>
          <w:rFonts w:ascii="Times New Roman" w:eastAsia="DengXian" w:hAnsi="Times New Roman" w:cs="Times New Roman"/>
          <w:b/>
          <w:bCs/>
          <w:color w:val="343E98"/>
          <w:kern w:val="0"/>
          <w:sz w:val="36"/>
          <w:szCs w:val="36"/>
          <w:lang w:eastAsia="zh-CN"/>
        </w:rPr>
        <w:t>Times</w:t>
      </w:r>
      <w:r>
        <w:rPr>
          <w:rFonts w:ascii="Times New Roman" w:eastAsia="DengXian" w:hAnsi="Times New Roman" w:cs="Times New Roman"/>
          <w:b/>
          <w:bCs/>
          <w:color w:val="343E98"/>
          <w:kern w:val="0"/>
          <w:sz w:val="36"/>
          <w:szCs w:val="36"/>
          <w:lang w:eastAsia="zh-CN"/>
        </w:rPr>
        <w:t xml:space="preserve"> </w:t>
      </w:r>
      <w:r w:rsidRPr="008C1E4D">
        <w:rPr>
          <w:rFonts w:ascii="Times New Roman" w:eastAsia="DengXian" w:hAnsi="Times New Roman" w:cs="Times New Roman"/>
          <w:b/>
          <w:bCs/>
          <w:color w:val="343E98"/>
          <w:kern w:val="0"/>
          <w:sz w:val="36"/>
          <w:szCs w:val="36"/>
          <w:lang w:eastAsia="zh-CN"/>
        </w:rPr>
        <w:t>New</w:t>
      </w:r>
      <w:r>
        <w:rPr>
          <w:rFonts w:ascii="Times New Roman" w:eastAsia="DengXian" w:hAnsi="Times New Roman" w:cs="Times New Roman"/>
          <w:b/>
          <w:bCs/>
          <w:color w:val="343E98"/>
          <w:kern w:val="0"/>
          <w:sz w:val="36"/>
          <w:szCs w:val="36"/>
          <w:lang w:eastAsia="zh-CN"/>
        </w:rPr>
        <w:t xml:space="preserve"> </w:t>
      </w:r>
      <w:r w:rsidRPr="008C1E4D">
        <w:rPr>
          <w:rFonts w:ascii="Times New Roman" w:eastAsia="DengXian" w:hAnsi="Times New Roman" w:cs="Times New Roman"/>
          <w:b/>
          <w:bCs/>
          <w:color w:val="343E98"/>
          <w:kern w:val="0"/>
          <w:sz w:val="36"/>
          <w:szCs w:val="36"/>
          <w:lang w:eastAsia="zh-CN"/>
        </w:rPr>
        <w:t>Roman 18</w:t>
      </w:r>
      <w:r>
        <w:rPr>
          <w:rFonts w:ascii="Times New Roman" w:eastAsia="DengXian" w:hAnsi="Times New Roman" w:cs="Times New Roman" w:hint="eastAsia"/>
          <w:b/>
          <w:bCs/>
          <w:color w:val="343E98"/>
          <w:kern w:val="0"/>
          <w:sz w:val="36"/>
          <w:szCs w:val="36"/>
          <w:lang w:eastAsia="zh-CN"/>
        </w:rPr>
        <w:t>)</w:t>
      </w:r>
      <w:r>
        <w:rPr>
          <w:rFonts w:ascii="Times New Roman" w:eastAsia="DengXian" w:hAnsi="Times New Roman" w:cs="Times New Roman"/>
          <w:b/>
          <w:bCs/>
          <w:color w:val="343E98"/>
          <w:kern w:val="0"/>
          <w:sz w:val="36"/>
          <w:szCs w:val="36"/>
          <w:lang w:eastAsia="zh-CN"/>
        </w:rPr>
        <w:t xml:space="preserve"> </w:t>
      </w:r>
      <w:r w:rsidR="00DB645A" w:rsidRPr="008C1E4D">
        <w:rPr>
          <w:rFonts w:ascii="Times New Roman" w:eastAsia="KaiTi,Bold" w:hAnsi="Times New Roman" w:cs="Times New Roman"/>
          <w:b/>
          <w:bCs/>
          <w:color w:val="343E98"/>
          <w:kern w:val="0"/>
          <w:sz w:val="36"/>
          <w:szCs w:val="36"/>
        </w:rPr>
        <w:t>Title</w:t>
      </w:r>
      <w:r w:rsidR="008C1E4D">
        <w:rPr>
          <w:rFonts w:ascii="Times New Roman" w:eastAsia="KaiTi,Bold" w:hAnsi="Times New Roman" w:cs="Times New Roman"/>
          <w:b/>
          <w:bCs/>
          <w:color w:val="343E98"/>
          <w:kern w:val="0"/>
          <w:sz w:val="36"/>
          <w:szCs w:val="36"/>
        </w:rPr>
        <w:t xml:space="preserve"> </w:t>
      </w:r>
    </w:p>
    <w:p w14:paraId="57F586D5" w14:textId="77777777" w:rsidR="006C0893" w:rsidRPr="0027620E" w:rsidRDefault="00E24C9A" w:rsidP="006C0893">
      <w:pPr>
        <w:autoSpaceDE w:val="0"/>
        <w:autoSpaceDN w:val="0"/>
        <w:adjustRightInd w:val="0"/>
        <w:jc w:val="center"/>
        <w:rPr>
          <w:rFonts w:ascii="Times New Roman" w:eastAsia="KaiTi" w:hAnsi="Times New Roman" w:cs="Times New Roman"/>
          <w:color w:val="343E98"/>
          <w:kern w:val="0"/>
          <w:sz w:val="29"/>
          <w:szCs w:val="29"/>
        </w:rPr>
      </w:pPr>
      <w:r>
        <w:rPr>
          <w:rFonts w:ascii="Times New Roman" w:eastAsia="KaiTi" w:hAnsi="Times New Roman" w:cs="Times New Roman"/>
          <w:color w:val="343E98"/>
          <w:kern w:val="0"/>
          <w:sz w:val="29"/>
          <w:szCs w:val="29"/>
        </w:rPr>
        <w:t>(Times New Roman 1</w:t>
      </w:r>
      <w:r>
        <w:rPr>
          <w:rFonts w:ascii="Times New Roman" w:eastAsia="KaiTi" w:hAnsi="Times New Roman" w:cs="Times New Roman" w:hint="eastAsia"/>
          <w:color w:val="343E98"/>
          <w:kern w:val="0"/>
          <w:sz w:val="29"/>
          <w:szCs w:val="29"/>
          <w:lang w:eastAsia="zh-CN"/>
        </w:rPr>
        <w:t>4.5)</w:t>
      </w:r>
      <w:r>
        <w:rPr>
          <w:rFonts w:ascii="Times New Roman" w:eastAsia="KaiTi" w:hAnsi="Times New Roman" w:cs="Times New Roman"/>
          <w:color w:val="343E98"/>
          <w:kern w:val="0"/>
          <w:sz w:val="29"/>
          <w:szCs w:val="29"/>
          <w:lang w:eastAsia="zh-CN"/>
        </w:rPr>
        <w:t xml:space="preserve"> </w:t>
      </w:r>
      <w:r w:rsidR="006C0893" w:rsidRPr="0027620E">
        <w:rPr>
          <w:rFonts w:ascii="Times New Roman" w:eastAsia="KaiTi" w:hAnsi="Times New Roman" w:cs="Times New Roman"/>
          <w:color w:val="343E98"/>
          <w:kern w:val="0"/>
          <w:sz w:val="29"/>
          <w:szCs w:val="29"/>
        </w:rPr>
        <w:t>Hanako Handai</w:t>
      </w:r>
      <w:r w:rsidR="00DB645A" w:rsidRPr="0027620E">
        <w:rPr>
          <w:rFonts w:ascii="Times New Roman" w:eastAsia="KaiTi" w:hAnsi="Times New Roman" w:cs="Times New Roman"/>
          <w:color w:val="343E98"/>
          <w:kern w:val="0"/>
          <w:sz w:val="29"/>
          <w:szCs w:val="29"/>
          <w:vertAlign w:val="superscript"/>
        </w:rPr>
        <w:t>1,</w:t>
      </w:r>
      <w:r w:rsidR="00EE11C8" w:rsidRPr="0027620E">
        <w:rPr>
          <w:rStyle w:val="ab"/>
          <w:rFonts w:ascii="Times New Roman" w:eastAsia="KaiTi" w:hAnsi="Times New Roman" w:cs="Times New Roman"/>
          <w:color w:val="343E98"/>
          <w:kern w:val="0"/>
          <w:sz w:val="29"/>
          <w:szCs w:val="29"/>
        </w:rPr>
        <w:footnoteReference w:customMarkFollows="1" w:id="1"/>
        <w:sym w:font="Wingdings" w:char="F02A"/>
      </w:r>
      <w:r w:rsidR="003655F0" w:rsidRPr="0027620E">
        <w:rPr>
          <w:rFonts w:ascii="Times New Roman" w:eastAsia="KaiTi" w:hAnsi="Times New Roman" w:cs="Times New Roman"/>
          <w:color w:val="343E98"/>
          <w:kern w:val="0"/>
          <w:sz w:val="29"/>
          <w:szCs w:val="29"/>
          <w:vertAlign w:val="subscript"/>
        </w:rPr>
        <w:t>,</w:t>
      </w:r>
      <w:r w:rsidR="003655F0" w:rsidRPr="0027620E">
        <w:rPr>
          <w:rFonts w:ascii="Times New Roman" w:eastAsia="KaiTi" w:hAnsi="Times New Roman" w:cs="Times New Roman"/>
          <w:color w:val="343E98"/>
          <w:kern w:val="0"/>
          <w:sz w:val="29"/>
          <w:szCs w:val="29"/>
        </w:rPr>
        <w:t xml:space="preserve"> Taro Handai</w:t>
      </w:r>
      <w:r w:rsidR="00DB645A" w:rsidRPr="0027620E">
        <w:rPr>
          <w:rFonts w:ascii="Times New Roman" w:eastAsia="KaiTi" w:hAnsi="Times New Roman" w:cs="Times New Roman"/>
          <w:color w:val="343E98"/>
          <w:kern w:val="0"/>
          <w:sz w:val="29"/>
          <w:szCs w:val="29"/>
          <w:vertAlign w:val="superscript"/>
        </w:rPr>
        <w:t>2</w:t>
      </w:r>
    </w:p>
    <w:p w14:paraId="01427505" w14:textId="77777777" w:rsidR="006C0893" w:rsidRPr="0027620E" w:rsidRDefault="00E24C9A" w:rsidP="006C0893">
      <w:pPr>
        <w:autoSpaceDE w:val="0"/>
        <w:autoSpaceDN w:val="0"/>
        <w:adjustRightInd w:val="0"/>
        <w:jc w:val="center"/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</w:pPr>
      <w:r w:rsidRPr="00E24C9A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(Times New Roman </w:t>
      </w:r>
      <w:r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12</w:t>
      </w:r>
      <w:r w:rsidRPr="00E24C9A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)</w:t>
      </w:r>
      <w:r w:rsidR="006A308F" w:rsidRPr="0027620E">
        <w:rPr>
          <w:rFonts w:ascii="Times New Roman" w:eastAsia="KaiTi,Bold" w:hAnsi="Times New Roman" w:cs="Times New Roman"/>
          <w:b/>
          <w:bCs/>
          <w:noProof/>
          <w:color w:val="343E98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B87E9" wp14:editId="6B49D361">
                <wp:simplePos x="0" y="0"/>
                <wp:positionH relativeFrom="page">
                  <wp:posOffset>7346315</wp:posOffset>
                </wp:positionH>
                <wp:positionV relativeFrom="paragraph">
                  <wp:posOffset>197181</wp:posOffset>
                </wp:positionV>
                <wp:extent cx="213995" cy="1502410"/>
                <wp:effectExtent l="0" t="0" r="0" b="25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0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89D2" id="正方形/長方形 9" o:spid="_x0000_s1026" style="position:absolute;left:0;text-align:left;margin-left:578.45pt;margin-top:15.55pt;width:16.85pt;height:11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" fillcolor="#5b9bd5 [3204]" stroked="f" strokeweight="1pt">
                <w10:wrap anchorx="page"/>
              </v:rect>
            </w:pict>
          </mc:Fallback>
        </mc:AlternateContent>
      </w:r>
      <w:r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</w:t>
      </w:r>
      <w:r w:rsidR="003655F0"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Keywords: Keyword1, Keyword2, Keyword3</w:t>
      </w:r>
    </w:p>
    <w:p w14:paraId="6D8FF9E9" w14:textId="77777777" w:rsidR="00A14931" w:rsidRDefault="00A14931" w:rsidP="007353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734938" w14:textId="77777777" w:rsidR="0027620E" w:rsidRPr="0027620E" w:rsidRDefault="0027620E" w:rsidP="007353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27620E" w:rsidRPr="0027620E" w:rsidSect="006C0893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CCCCC2D" w14:textId="79D44BC4" w:rsidR="00DB645A" w:rsidRPr="008E154F" w:rsidRDefault="00E24C9A" w:rsidP="008A6F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eastAsia="KaiTi" w:hAnsi="Times New Roman" w:cs="Times New Roman"/>
          <w:color w:val="000000"/>
          <w:kern w:val="0"/>
          <w:szCs w:val="21"/>
        </w:rPr>
        <w:t>(Times New Roman 10.5</w:t>
      </w:r>
      <w:r w:rsidR="000C63B8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>, one</w:t>
      </w:r>
      <w:r w:rsidR="00116B45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>-</w:t>
      </w:r>
      <w:r w:rsidR="000C63B8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>tab</w:t>
      </w:r>
      <w:r w:rsidR="00116B45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 xml:space="preserve"> or </w:t>
      </w:r>
      <w:r w:rsidR="00E13AEC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>two</w:t>
      </w:r>
      <w:r w:rsidR="00116B45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>-</w:t>
      </w:r>
      <w:r w:rsidR="00E13AEC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>space</w:t>
      </w:r>
      <w:r w:rsidR="0063130C">
        <w:rPr>
          <w:rFonts w:ascii="Times New Roman" w:eastAsia="KaiTi" w:hAnsi="Times New Roman" w:cs="Times New Roman"/>
          <w:color w:val="000000"/>
          <w:kern w:val="0"/>
          <w:szCs w:val="21"/>
          <w:lang w:eastAsia="zh-CN"/>
        </w:rPr>
        <w:t xml:space="preserve"> indent</w:t>
      </w:r>
      <w:r w:rsidRPr="00E24C9A">
        <w:rPr>
          <w:rFonts w:ascii="Times New Roman" w:eastAsia="KaiTi" w:hAnsi="Times New Roman" w:cs="Times New Roman"/>
          <w:color w:val="000000"/>
          <w:kern w:val="0"/>
          <w:szCs w:val="21"/>
        </w:rPr>
        <w:t>)</w:t>
      </w:r>
      <w:r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r w:rsidR="00DB645A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Abstract can be written in English, Chinese or Japanese.</w:t>
      </w:r>
      <w:r w:rsidR="00DB645A" w:rsidRPr="0027620E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5E6F6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However, English title, author name, keywords should be given for indexing the proceeding. Figures should be </w:t>
      </w:r>
      <w:r w:rsidR="005E6F60" w:rsidRPr="008E154F">
        <w:rPr>
          <w:rFonts w:ascii="Times New Roman" w:eastAsia="KaiTi" w:hAnsi="Times New Roman" w:cs="Times New Roman"/>
          <w:color w:val="000000"/>
          <w:kern w:val="0"/>
          <w:szCs w:val="21"/>
        </w:rPr>
        <w:t>given as the example (Fig. 1). Tables should be given as the example (Table 1)</w:t>
      </w:r>
      <w:r w:rsidR="00A14931" w:rsidRPr="008E154F">
        <w:rPr>
          <w:rFonts w:ascii="Times New Roman" w:eastAsia="KaiTi" w:hAnsi="Times New Roman" w:cs="Times New Roman"/>
          <w:color w:val="000000"/>
          <w:kern w:val="0"/>
          <w:szCs w:val="21"/>
          <w:vertAlign w:val="superscript"/>
        </w:rPr>
        <w:t>1)</w:t>
      </w:r>
      <w:r w:rsidR="005E6F60" w:rsidRPr="008E154F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  <w:r w:rsidR="00A14931" w:rsidRPr="008E154F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Example of Reference</w:t>
      </w:r>
      <w:r w:rsidR="00A14931" w:rsidRPr="008E154F">
        <w:rPr>
          <w:rFonts w:ascii="Times New Roman" w:eastAsia="KaiTi" w:hAnsi="Times New Roman" w:cs="Times New Roman"/>
          <w:color w:val="000000"/>
          <w:kern w:val="0"/>
          <w:szCs w:val="21"/>
          <w:vertAlign w:val="superscript"/>
        </w:rPr>
        <w:t>2-3)</w:t>
      </w:r>
      <w:r w:rsidR="00A14931" w:rsidRPr="008E154F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</w:p>
    <w:p w14:paraId="47C1A43A" w14:textId="77777777" w:rsidR="0073534F" w:rsidRPr="0027620E" w:rsidRDefault="00540D63" w:rsidP="00116B45">
      <w:pPr>
        <w:autoSpaceDE w:val="0"/>
        <w:autoSpaceDN w:val="0"/>
        <w:adjustRightInd w:val="0"/>
        <w:ind w:firstLineChars="100" w:firstLine="210"/>
        <w:rPr>
          <w:rFonts w:ascii="Times New Roman" w:eastAsia="KaiTi" w:hAnsi="Times New Roman" w:cs="Times New Roman"/>
          <w:color w:val="000000"/>
          <w:kern w:val="0"/>
          <w:szCs w:val="21"/>
        </w:rPr>
      </w:pPr>
      <w:r w:rsidRPr="00540D63">
        <w:rPr>
          <w:rFonts w:ascii="Times New Roman" w:eastAsia="KaiTi" w:hAnsi="Times New Roman" w:cs="Times New Roman"/>
          <w:color w:val="000000"/>
          <w:kern w:val="0"/>
          <w:szCs w:val="21"/>
        </w:rPr>
        <w:sym w:font="Wingdings" w:char="F0E0"/>
      </w:r>
      <w:r w:rsidR="006A308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Dummy below. </w:t>
      </w:r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Lorem ipsum dolor sit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consectetuer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adipiscing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elit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Maecenas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congue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massa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posuere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magna sed pulvinar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ultricies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lectus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libero, sit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commodo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magna eros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quis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urna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est.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Vivamus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tellus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Pellentesque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habitant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morbi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tristique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senectus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netus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fames ac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turpis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egestas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Proin pharetra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pede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et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orci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</w:p>
    <w:p w14:paraId="6AC622A7" w14:textId="77777777" w:rsidR="0073534F" w:rsidRPr="006A0DF1" w:rsidRDefault="004C64BD" w:rsidP="00A149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  <w:r w:rsidRPr="0027620E">
        <w:rPr>
          <w:rFonts w:ascii="Times New Roman" w:eastAsia="KaiTi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12FF" wp14:editId="30C883B3">
                <wp:simplePos x="0" y="0"/>
                <wp:positionH relativeFrom="column">
                  <wp:posOffset>8890</wp:posOffset>
                </wp:positionH>
                <wp:positionV relativeFrom="paragraph">
                  <wp:posOffset>376555</wp:posOffset>
                </wp:positionV>
                <wp:extent cx="2581910" cy="1689735"/>
                <wp:effectExtent l="0" t="0" r="27940" b="2476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C2D5C" w14:textId="77777777" w:rsidR="00DB645A" w:rsidRDefault="00DB645A"/>
                          <w:p w14:paraId="37651DD4" w14:textId="77777777" w:rsidR="00DB645A" w:rsidRPr="005E6F60" w:rsidRDefault="00DB64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Fig. 1 Logo of LSACJ</w:t>
                            </w:r>
                          </w:p>
                          <w:p w14:paraId="3D362E26" w14:textId="77777777" w:rsidR="00DB645A" w:rsidRPr="005E6F60" w:rsidRDefault="00DB645A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This is a sample of Figure. The legend can be written as this sample.</w:t>
                            </w:r>
                            <w:r w:rsidR="005E6F60" w:rsidRPr="005E6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Please index the figure as (Fig. 1) in the abstract. Figure should be contained in a text box. The size is not limited. However proper size of the figure is recommended for a clear </w:t>
                            </w:r>
                            <w:proofErr w:type="spellStart"/>
                            <w:proofErr w:type="gramStart"/>
                            <w:r w:rsidR="005E6F60" w:rsidRPr="005E6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view.</w:t>
                            </w:r>
                            <w:r w:rsidR="004C64B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7pt;margin-top:29.65pt;width:203.3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" fillcolor="white [3201]" strokeweight=".5pt">
                <v:textbox>
                  <w:txbxContent>
                    <w:p w:rsidR="00DB645A" w:rsidRDefault="00DB645A"/>
                    <w:p w:rsidR="00DB645A" w:rsidRPr="005E6F60" w:rsidRDefault="00DB645A">
                      <w:pP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5E6F60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Fig. 1 Logo of LSACJ</w:t>
                      </w:r>
                    </w:p>
                    <w:p w:rsidR="00DB645A" w:rsidRPr="005E6F60" w:rsidRDefault="00DB645A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5E6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This is a sample of Figure. The legend can be written as this sample.</w:t>
                      </w:r>
                      <w:r w:rsidR="005E6F60" w:rsidRPr="005E6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Please index the figure as (Fig. 1) in the abstract. Figure should be contained in a text box. The size is not limited. However proper size of the figure is recommended for a clear </w:t>
                      </w:r>
                      <w:proofErr w:type="spellStart"/>
                      <w:proofErr w:type="gramStart"/>
                      <w:r w:rsidR="005E6F60" w:rsidRPr="005E6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view.</w:t>
                      </w:r>
                      <w:r w:rsidR="004C64B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z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Aenean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nec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lorem. In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Donec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laoreet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augue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Suspendisse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dui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scelerisque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vulputate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vitae,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pretium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mattis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nunc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sem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venenatis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eleifend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Ut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Lorem ipsum dolor sit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consectetuer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adipiscing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elit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Maecenas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congue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massa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posuere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magna sed pulvinar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ultricies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lectus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libero, sit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commodo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magna eros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quis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urna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Nunc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viverra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imperdiet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enim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est.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Vivamus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tellus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Pellentesque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habitant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morbi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tristique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senectus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netus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fames ac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turpis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egestas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Proin pharetra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pede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et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orci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Aenean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nec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lorem. In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Donec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laoreet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augue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Suspendisse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dui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scelerisque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vulputate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vitae,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pretium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mattis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nunc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eget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neque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sem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venenatis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eleifend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Ut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Lorem ipsum dolor sit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consectetuer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adipiscing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elit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Maecenas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congue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massa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posuere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magna sed pulvinar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ultricies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lectus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libero, sit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commodo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magna eros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quis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urna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Nunc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viverra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imperdiet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enim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est.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Vivamus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tellus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Pellentesque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habitant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morbi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tristique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senectus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netus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fames ac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turpis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egestas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Proin pharetra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pede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et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orci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Aenean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nec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lorem. In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Donec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laoreet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augue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Pellentesque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habitant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morbi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tristique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senectus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netus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fames ac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turpis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egestas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Proin pharetra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pede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et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orci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Aenean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nec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lorem. In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Donec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laoreet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augue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Suspendisse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dui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scelerisque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vulputate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vitae,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pretium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mattis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nunc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Pellentesque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habitant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morbi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tristique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senectus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netus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fames ac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turpis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egestas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Proin pharetra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pede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et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orci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Aenean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nec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lorem. In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Donec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laoreet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augue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Suspendisse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r w:rsidR="002E1740" w:rsidRPr="0027620E">
        <w:rPr>
          <w:rFonts w:ascii="Times New Roman" w:eastAsia="KaiTi" w:hAnsi="Times New Roman" w:cs="Times New Roman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1334F" wp14:editId="6CCA29E6">
                <wp:simplePos x="0" y="0"/>
                <wp:positionH relativeFrom="margin">
                  <wp:posOffset>4445</wp:posOffset>
                </wp:positionH>
                <wp:positionV relativeFrom="paragraph">
                  <wp:posOffset>14909</wp:posOffset>
                </wp:positionV>
                <wp:extent cx="6177915" cy="2440940"/>
                <wp:effectExtent l="0" t="0" r="13335" b="1651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645A4" w14:textId="77777777" w:rsidR="005E6F60" w:rsidRPr="005E6F60" w:rsidRDefault="005E6F60" w:rsidP="00A1493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Table 1 LSACJ’s history</w:t>
                            </w:r>
                          </w:p>
                          <w:tbl>
                            <w:tblPr>
                              <w:tblStyle w:val="af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229"/>
                            </w:tblGrid>
                            <w:tr w:rsidR="005E6F60" w14:paraId="412BA2E4" w14:textId="77777777" w:rsidTr="00A14931"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9EA6BEA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13AA07E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Events</w:t>
                                  </w:r>
                                </w:p>
                              </w:tc>
                            </w:tr>
                            <w:tr w:rsidR="005E6F60" w14:paraId="7F10D062" w14:textId="77777777" w:rsidTr="00A14931"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14E99C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1995 Apr.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52D060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 xml:space="preserve">Foundation of Kansai Molecular Biology Society of Chinese </w:t>
                                  </w:r>
                                  <w:proofErr w:type="spellStart"/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Forgein</w:t>
                                  </w:r>
                                  <w:proofErr w:type="spellEnd"/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 xml:space="preserve"> Students</w:t>
                                  </w:r>
                                </w:p>
                              </w:tc>
                            </w:tr>
                            <w:tr w:rsidR="005E6F60" w14:paraId="61E36CFB" w14:textId="77777777" w:rsidTr="00A14931">
                              <w:tc>
                                <w:tcPr>
                                  <w:tcW w:w="1980" w:type="dxa"/>
                                </w:tcPr>
                                <w:p w14:paraId="431733D1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1997 Aug.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6C2BA846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Changing the name to Life Science Association of Chinese in Kansai</w:t>
                                  </w:r>
                                </w:p>
                              </w:tc>
                            </w:tr>
                            <w:tr w:rsidR="005E6F60" w14:paraId="5C0528FC" w14:textId="77777777" w:rsidTr="00A14931">
                              <w:tc>
                                <w:tcPr>
                                  <w:tcW w:w="1980" w:type="dxa"/>
                                </w:tcPr>
                                <w:p w14:paraId="6CD8B438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2005 Apr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5086BCC8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Changing the name to Life Science Association of Chinese in Japan</w:t>
                                  </w:r>
                                </w:p>
                              </w:tc>
                            </w:tr>
                            <w:tr w:rsidR="005E6F60" w14:paraId="0682E879" w14:textId="77777777" w:rsidTr="00A14931">
                              <w:tc>
                                <w:tcPr>
                                  <w:tcW w:w="1980" w:type="dxa"/>
                                </w:tcPr>
                                <w:p w14:paraId="4D022DB4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2005 Apr.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67A02A48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Overseas Chinese Association in Western Japan joint us</w:t>
                                  </w:r>
                                </w:p>
                              </w:tc>
                            </w:tr>
                            <w:tr w:rsidR="005E6F60" w14:paraId="2C6E4846" w14:textId="77777777" w:rsidTr="00A14931">
                              <w:tc>
                                <w:tcPr>
                                  <w:tcW w:w="1980" w:type="dxa"/>
                                </w:tcPr>
                                <w:p w14:paraId="671D150A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2005 Apr.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61BD0B7B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Planning to create offices in China</w:t>
                                  </w:r>
                                </w:p>
                              </w:tc>
                            </w:tr>
                            <w:tr w:rsidR="005E6F60" w14:paraId="38A2733F" w14:textId="77777777" w:rsidTr="00A14931"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14:paraId="1DD77010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2010 Oct.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14:paraId="6CF2C5FD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Opening offices in China</w:t>
                                  </w:r>
                                </w:p>
                              </w:tc>
                            </w:tr>
                            <w:tr w:rsidR="005E6F60" w14:paraId="38AF39A8" w14:textId="77777777" w:rsidTr="00A14931"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2C06F0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12F0DD" w14:textId="77777777" w:rsidR="005E6F60" w:rsidRDefault="005E6F60" w:rsidP="005E6F6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E6F60">
                                    <w:rPr>
                                      <w:sz w:val="17"/>
                                      <w:szCs w:val="17"/>
                                    </w:rPr>
                                    <w:t>Changing to new</w:t>
                                  </w:r>
                                  <w:r w:rsidRPr="005E6F60">
                                    <w:rPr>
                                      <w:sz w:val="17"/>
                                      <w:szCs w:val="17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3543C71C" w14:textId="77777777" w:rsidR="005E6F60" w:rsidRP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rFonts w:hint="eastAsia"/>
                                <w:sz w:val="17"/>
                                <w:szCs w:val="17"/>
                                <w:vertAlign w:val="superscript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created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new working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3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.35pt;margin-top:1.15pt;width:486.45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" fillcolor="white [3201]" strokeweight=".5pt">
                <v:textbox>
                  <w:txbxContent>
                    <w:p w14:paraId="134645A4" w14:textId="77777777" w:rsidR="005E6F60" w:rsidRPr="005E6F60" w:rsidRDefault="005E6F60" w:rsidP="00A14931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5E6F60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Table 1 LSACJ’s history</w:t>
                      </w:r>
                    </w:p>
                    <w:tbl>
                      <w:tblPr>
                        <w:tblStyle w:val="af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229"/>
                      </w:tblGrid>
                      <w:tr w:rsidR="005E6F60" w14:paraId="412BA2E4" w14:textId="77777777" w:rsidTr="00A14931"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9EA6BEA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13AA07E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Events</w:t>
                            </w:r>
                          </w:p>
                        </w:tc>
                      </w:tr>
                      <w:tr w:rsidR="005E6F60" w14:paraId="7F10D062" w14:textId="77777777" w:rsidTr="00A14931"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</w:tcBorders>
                          </w:tcPr>
                          <w:p w14:paraId="4214E99C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1995 Apr.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</w:tcBorders>
                          </w:tcPr>
                          <w:p w14:paraId="3752D060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 xml:space="preserve">Foundation of Kansai Molecular Biology Society of Chinese </w:t>
                            </w:r>
                            <w:proofErr w:type="spellStart"/>
                            <w:r w:rsidRPr="005E6F60">
                              <w:rPr>
                                <w:sz w:val="17"/>
                                <w:szCs w:val="17"/>
                              </w:rPr>
                              <w:t>Forgein</w:t>
                            </w:r>
                            <w:proofErr w:type="spellEnd"/>
                            <w:r w:rsidRPr="005E6F60">
                              <w:rPr>
                                <w:sz w:val="17"/>
                                <w:szCs w:val="17"/>
                              </w:rPr>
                              <w:t xml:space="preserve"> Students</w:t>
                            </w:r>
                          </w:p>
                        </w:tc>
                      </w:tr>
                      <w:tr w:rsidR="005E6F60" w14:paraId="61E36CFB" w14:textId="77777777" w:rsidTr="00A14931">
                        <w:tc>
                          <w:tcPr>
                            <w:tcW w:w="1980" w:type="dxa"/>
                          </w:tcPr>
                          <w:p w14:paraId="431733D1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1997 Aug.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6C2BA846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Changing the name to Life Science Association of Chinese in Kansai</w:t>
                            </w:r>
                          </w:p>
                        </w:tc>
                      </w:tr>
                      <w:tr w:rsidR="005E6F60" w14:paraId="5C0528FC" w14:textId="77777777" w:rsidTr="00A14931">
                        <w:tc>
                          <w:tcPr>
                            <w:tcW w:w="1980" w:type="dxa"/>
                          </w:tcPr>
                          <w:p w14:paraId="6CD8B438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2005 Apr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5086BCC8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Changing the name to Life Science Association of Chinese in Japan</w:t>
                            </w:r>
                          </w:p>
                        </w:tc>
                      </w:tr>
                      <w:tr w:rsidR="005E6F60" w14:paraId="0682E879" w14:textId="77777777" w:rsidTr="00A14931">
                        <w:tc>
                          <w:tcPr>
                            <w:tcW w:w="1980" w:type="dxa"/>
                          </w:tcPr>
                          <w:p w14:paraId="4D022DB4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2005 Apr.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67A02A48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Overseas Chinese Association in Western Japan joint us</w:t>
                            </w:r>
                          </w:p>
                        </w:tc>
                      </w:tr>
                      <w:tr w:rsidR="005E6F60" w14:paraId="2C6E4846" w14:textId="77777777" w:rsidTr="00A14931">
                        <w:tc>
                          <w:tcPr>
                            <w:tcW w:w="1980" w:type="dxa"/>
                          </w:tcPr>
                          <w:p w14:paraId="671D150A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2005 Apr.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61BD0B7B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Planning to create offices in China</w:t>
                            </w:r>
                          </w:p>
                        </w:tc>
                      </w:tr>
                      <w:tr w:rsidR="005E6F60" w14:paraId="38A2733F" w14:textId="77777777" w:rsidTr="00A14931">
                        <w:tc>
                          <w:tcPr>
                            <w:tcW w:w="1980" w:type="dxa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14:paraId="1DD77010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2010 Oct.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14:paraId="6CF2C5FD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Opening offices in China</w:t>
                            </w:r>
                          </w:p>
                        </w:tc>
                      </w:tr>
                      <w:tr w:rsidR="005E6F60" w14:paraId="38AF39A8" w14:textId="77777777" w:rsidTr="00A14931">
                        <w:tc>
                          <w:tcPr>
                            <w:tcW w:w="1980" w:type="dxa"/>
                            <w:tcBorders>
                              <w:bottom w:val="single" w:sz="4" w:space="0" w:color="auto"/>
                            </w:tcBorders>
                          </w:tcPr>
                          <w:p w14:paraId="4B2C06F0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bottom w:val="single" w:sz="4" w:space="0" w:color="auto"/>
                            </w:tcBorders>
                          </w:tcPr>
                          <w:p w14:paraId="7312F0DD" w14:textId="77777777" w:rsidR="005E6F60" w:rsidRDefault="005E6F60" w:rsidP="005E6F6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E6F60">
                              <w:rPr>
                                <w:sz w:val="17"/>
                                <w:szCs w:val="17"/>
                              </w:rPr>
                              <w:t>Changing to new</w:t>
                            </w:r>
                            <w:r w:rsidRPr="005E6F60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3543C71C" w14:textId="77777777" w:rsidR="005E6F60" w:rsidRPr="005E6F60" w:rsidRDefault="005E6F60" w:rsidP="005E6F60">
                      <w:pPr>
                        <w:rPr>
                          <w:sz w:val="17"/>
                          <w:szCs w:val="17"/>
                        </w:rPr>
                      </w:pPr>
                      <w:r w:rsidRPr="005E6F60">
                        <w:rPr>
                          <w:rFonts w:hint="eastAsia"/>
                          <w:sz w:val="17"/>
                          <w:szCs w:val="17"/>
                          <w:vertAlign w:val="superscript"/>
                        </w:rPr>
                        <w:t>*</w:t>
                      </w:r>
                      <w:proofErr w:type="gramStart"/>
                      <w:r>
                        <w:rPr>
                          <w:sz w:val="17"/>
                          <w:szCs w:val="17"/>
                        </w:rPr>
                        <w:t>created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new working groups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dui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scelerisque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vulputate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vitae,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pretium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mattis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nunc</w:t>
      </w:r>
      <w:proofErr w:type="spellEnd"/>
      <w:r w:rsidR="002E1740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</w:p>
    <w:p w14:paraId="4E2C5BD9" w14:textId="77777777" w:rsidR="0073534F" w:rsidRPr="0027620E" w:rsidRDefault="006A0DF1" w:rsidP="006A0DF1">
      <w:pPr>
        <w:autoSpaceDE w:val="0"/>
        <w:autoSpaceDN w:val="0"/>
        <w:adjustRightInd w:val="0"/>
        <w:ind w:firstLineChars="100" w:firstLine="210"/>
        <w:rPr>
          <w:rFonts w:ascii="Times New Roman" w:eastAsia="KaiTi" w:hAnsi="Times New Roman" w:cs="Times New Roman"/>
          <w:color w:val="000000"/>
          <w:kern w:val="0"/>
          <w:szCs w:val="21"/>
        </w:rPr>
      </w:pPr>
      <w:r w:rsidRPr="006A0DF1">
        <w:rPr>
          <w:rFonts w:ascii="Times New Roman" w:eastAsia="KaiTi" w:hAnsi="Times New Roman" w:cs="Times New Roman"/>
          <w:color w:val="000000"/>
          <w:kern w:val="0"/>
          <w:szCs w:val="21"/>
        </w:rPr>
        <w:sym w:font="Wingdings" w:char="F0E0"/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Suspendisse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dui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scelerisque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vulputate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vitae,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pretium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mattis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nunc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neque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sem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venenatis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eleifend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Ut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Lorem ipsum dolor sit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consectetuer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adipiscing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elit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Maecenas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congue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massa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posuere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magna sed pulvinar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ultricies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lectus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libero, sit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amet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commodo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magna eros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quis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urna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Nunc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viverra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imperdiet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enim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Fusce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est.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Vivamus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 </w:t>
      </w:r>
      <w:proofErr w:type="spellStart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tellus</w:t>
      </w:r>
      <w:proofErr w:type="spellEnd"/>
      <w:r w:rsidR="0073534F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</w:p>
    <w:p w14:paraId="16CC855A" w14:textId="77777777" w:rsidR="00A14931" w:rsidRDefault="0073534F" w:rsidP="00A14931">
      <w:pPr>
        <w:autoSpaceDE w:val="0"/>
        <w:autoSpaceDN w:val="0"/>
        <w:adjustRightInd w:val="0"/>
        <w:rPr>
          <w:rFonts w:ascii="Times New Roman" w:eastAsia="KaiTi" w:hAnsi="Times New Roman" w:cs="Times New Roman"/>
          <w:color w:val="000000"/>
          <w:kern w:val="0"/>
          <w:szCs w:val="21"/>
        </w:rPr>
      </w:pP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Pellentesque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habitant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morbi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tristique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senectus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netus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fames ac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turpis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egestas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Proin pharetra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pede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et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orci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Aenean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nec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lorem. In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Donec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laoreet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augue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Suspendisse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dui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scelerisque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vulputate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vitae,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pretium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mattis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nunc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Pellentesque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habitant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morbi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tristique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senectus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netus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et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malesuada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fames ac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turpis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egestas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Proin pharetra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pede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Mauris et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orci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Aenean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nec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lorem. In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porttitor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Donec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laoreet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nonummy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augue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.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Suspendisse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dui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purus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scelerisque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at,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vulputate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vitae,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pretium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mattis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nunc</w:t>
      </w:r>
      <w:proofErr w:type="spellEnd"/>
      <w:r w:rsidR="00A14931" w:rsidRPr="0027620E">
        <w:rPr>
          <w:rFonts w:ascii="Times New Roman" w:eastAsia="KaiTi" w:hAnsi="Times New Roman" w:cs="Times New Roman"/>
          <w:color w:val="000000"/>
          <w:kern w:val="0"/>
          <w:szCs w:val="21"/>
        </w:rPr>
        <w:t>.</w:t>
      </w:r>
    </w:p>
    <w:p w14:paraId="3F24884A" w14:textId="77777777" w:rsidR="008E154F" w:rsidRPr="0027620E" w:rsidRDefault="008E154F" w:rsidP="00A14931">
      <w:pPr>
        <w:autoSpaceDE w:val="0"/>
        <w:autoSpaceDN w:val="0"/>
        <w:adjustRightInd w:val="0"/>
        <w:rPr>
          <w:rFonts w:ascii="Times New Roman" w:eastAsia="KaiTi" w:hAnsi="Times New Roman" w:cs="Times New Roman"/>
          <w:color w:val="000000"/>
          <w:kern w:val="0"/>
          <w:szCs w:val="21"/>
        </w:rPr>
      </w:pPr>
    </w:p>
    <w:p w14:paraId="778D5A5E" w14:textId="77777777" w:rsidR="00A14931" w:rsidRPr="0027620E" w:rsidRDefault="00A14931" w:rsidP="00A14931">
      <w:pPr>
        <w:autoSpaceDE w:val="0"/>
        <w:autoSpaceDN w:val="0"/>
        <w:adjustRightInd w:val="0"/>
        <w:rPr>
          <w:rFonts w:ascii="Times New Roman" w:eastAsia="KaiTi" w:hAnsi="Times New Roman" w:cs="Times New Roman"/>
          <w:b/>
          <w:color w:val="000000"/>
          <w:kern w:val="0"/>
          <w:szCs w:val="21"/>
        </w:rPr>
      </w:pPr>
      <w:r w:rsidRPr="0027620E">
        <w:rPr>
          <w:rFonts w:ascii="Times New Roman" w:eastAsia="KaiTi" w:hAnsi="Times New Roman" w:cs="Times New Roman"/>
          <w:b/>
          <w:color w:val="000000"/>
          <w:kern w:val="0"/>
          <w:szCs w:val="21"/>
        </w:rPr>
        <w:t>Ref</w:t>
      </w:r>
      <w:r w:rsidR="006A308F" w:rsidRPr="0027620E">
        <w:rPr>
          <w:rFonts w:ascii="Times New Roman" w:eastAsia="KaiTi" w:hAnsi="Times New Roman" w:cs="Times New Roman"/>
          <w:b/>
          <w:color w:val="000000"/>
          <w:kern w:val="0"/>
          <w:szCs w:val="21"/>
        </w:rPr>
        <w:t>erence</w:t>
      </w:r>
      <w:r w:rsidR="00110693">
        <w:rPr>
          <w:rFonts w:ascii="Times New Roman" w:eastAsia="KaiTi" w:hAnsi="Times New Roman" w:cs="Times New Roman"/>
          <w:b/>
          <w:color w:val="000000"/>
          <w:kern w:val="0"/>
          <w:szCs w:val="21"/>
        </w:rPr>
        <w:t xml:space="preserve"> </w:t>
      </w:r>
      <w:r w:rsidR="00110693">
        <w:rPr>
          <w:rFonts w:ascii="Times New Roman" w:eastAsia="SimSun" w:hAnsi="Times New Roman" w:cs="Times New Roman"/>
          <w:b/>
          <w:color w:val="000000"/>
          <w:kern w:val="0"/>
          <w:szCs w:val="21"/>
        </w:rPr>
        <w:t>(10.5 pt, times new roman)</w:t>
      </w:r>
    </w:p>
    <w:p w14:paraId="04D0C00A" w14:textId="77777777" w:rsidR="00A14931" w:rsidRPr="0027620E" w:rsidRDefault="00A14931" w:rsidP="00A14931">
      <w:pPr>
        <w:pStyle w:val="af7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/>
          <w:kern w:val="0"/>
          <w:szCs w:val="21"/>
        </w:rPr>
      </w:pPr>
      <w:r w:rsidRPr="0027620E">
        <w:rPr>
          <w:rFonts w:ascii="Times New Roman" w:hAnsi="Times New Roman" w:cs="Times New Roman"/>
          <w:color w:val="000000"/>
          <w:kern w:val="0"/>
          <w:szCs w:val="21"/>
        </w:rPr>
        <w:t>LSACJ Homepage |</w:t>
      </w:r>
    </w:p>
    <w:p w14:paraId="5763E4B9" w14:textId="77777777" w:rsidR="00A14931" w:rsidRPr="0027620E" w:rsidRDefault="00A14931" w:rsidP="00A14931">
      <w:pPr>
        <w:pStyle w:val="af7"/>
        <w:ind w:leftChars="0" w:left="360"/>
        <w:rPr>
          <w:rFonts w:ascii="Times New Roman" w:hAnsi="Times New Roman" w:cs="Times New Roman"/>
          <w:color w:val="000000"/>
          <w:kern w:val="0"/>
          <w:szCs w:val="21"/>
        </w:rPr>
      </w:pPr>
      <w:r w:rsidRPr="0027620E">
        <w:rPr>
          <w:rFonts w:ascii="Times New Roman" w:hAnsi="Times New Roman" w:cs="Times New Roman"/>
          <w:color w:val="000000"/>
          <w:kern w:val="0"/>
          <w:szCs w:val="21"/>
        </w:rPr>
        <w:t>http://lsacj.org/about.html,</w:t>
      </w:r>
    </w:p>
    <w:p w14:paraId="2E4A63AD" w14:textId="77777777" w:rsidR="00A14931" w:rsidRPr="0027620E" w:rsidRDefault="00A14931" w:rsidP="00A14931">
      <w:pPr>
        <w:pStyle w:val="af7"/>
        <w:ind w:leftChars="0" w:left="360"/>
        <w:rPr>
          <w:rFonts w:ascii="Times New Roman" w:hAnsi="Times New Roman" w:cs="Times New Roman"/>
          <w:color w:val="000000"/>
          <w:kern w:val="0"/>
          <w:szCs w:val="21"/>
        </w:rPr>
      </w:pPr>
      <w:r w:rsidRPr="0027620E">
        <w:rPr>
          <w:rFonts w:ascii="Times New Roman" w:hAnsi="Times New Roman" w:cs="Times New Roman"/>
          <w:color w:val="000000"/>
          <w:kern w:val="0"/>
          <w:szCs w:val="21"/>
        </w:rPr>
        <w:t>last access: 2018/09/10</w:t>
      </w:r>
    </w:p>
    <w:p w14:paraId="76DEAED9" w14:textId="77777777" w:rsidR="00A14931" w:rsidRPr="0027620E" w:rsidRDefault="00A14931" w:rsidP="00A14931">
      <w:pPr>
        <w:pStyle w:val="af7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/>
          <w:kern w:val="0"/>
          <w:szCs w:val="21"/>
        </w:rPr>
      </w:pPr>
      <w:r w:rsidRPr="0027620E">
        <w:rPr>
          <w:rFonts w:ascii="Times New Roman" w:hAnsi="Times New Roman" w:cs="Times New Roman"/>
          <w:color w:val="000000"/>
          <w:kern w:val="0"/>
          <w:szCs w:val="21"/>
        </w:rPr>
        <w:t xml:space="preserve">Lu Y., </w:t>
      </w:r>
      <w:proofErr w:type="spellStart"/>
      <w:r w:rsidRPr="0027620E">
        <w:rPr>
          <w:rFonts w:ascii="Times New Roman" w:hAnsi="Times New Roman" w:cs="Times New Roman"/>
          <w:color w:val="000000"/>
          <w:kern w:val="0"/>
          <w:szCs w:val="21"/>
        </w:rPr>
        <w:t>Matsuse</w:t>
      </w:r>
      <w:proofErr w:type="spellEnd"/>
      <w:r w:rsidRPr="0027620E">
        <w:rPr>
          <w:rFonts w:ascii="Times New Roman" w:hAnsi="Times New Roman" w:cs="Times New Roman"/>
          <w:color w:val="000000"/>
          <w:kern w:val="0"/>
          <w:szCs w:val="21"/>
        </w:rPr>
        <w:t xml:space="preserve"> R, </w:t>
      </w:r>
      <w:proofErr w:type="spellStart"/>
      <w:r w:rsidRPr="0027620E">
        <w:rPr>
          <w:rFonts w:ascii="Times New Roman" w:hAnsi="Times New Roman" w:cs="Times New Roman"/>
          <w:color w:val="000000"/>
          <w:kern w:val="0"/>
          <w:szCs w:val="21"/>
        </w:rPr>
        <w:t>Sobue</w:t>
      </w:r>
      <w:proofErr w:type="spellEnd"/>
      <w:r w:rsidRPr="0027620E">
        <w:rPr>
          <w:rFonts w:ascii="Times New Roman" w:hAnsi="Times New Roman" w:cs="Times New Roman"/>
          <w:color w:val="000000"/>
          <w:kern w:val="0"/>
          <w:szCs w:val="21"/>
        </w:rPr>
        <w:t xml:space="preserve"> T. Rejoining kinetics of bleomycin-induced DNA single-strand breaks in agarose-bound human blood cells. Mutation Research 778: 6–11, 2015.</w:t>
      </w:r>
    </w:p>
    <w:p w14:paraId="57E6B437" w14:textId="77777777" w:rsidR="00A14931" w:rsidRPr="00661DF4" w:rsidRDefault="00A14931" w:rsidP="00A14931">
      <w:pPr>
        <w:pStyle w:val="af7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/>
          <w:kern w:val="0"/>
          <w:szCs w:val="21"/>
        </w:rPr>
      </w:pPr>
      <w:r w:rsidRPr="0027620E">
        <w:rPr>
          <w:rFonts w:ascii="Times New Roman" w:hAnsi="Times New Roman" w:cs="Times New Roman"/>
          <w:color w:val="000000"/>
          <w:kern w:val="0"/>
          <w:szCs w:val="21"/>
        </w:rPr>
        <w:t xml:space="preserve">Lu Y., </w:t>
      </w:r>
      <w:proofErr w:type="spellStart"/>
      <w:r w:rsidRPr="0027620E">
        <w:rPr>
          <w:rFonts w:ascii="Times New Roman" w:hAnsi="Times New Roman" w:cs="Times New Roman"/>
          <w:color w:val="000000"/>
          <w:kern w:val="0"/>
          <w:szCs w:val="21"/>
        </w:rPr>
        <w:t>Matsuse</w:t>
      </w:r>
      <w:proofErr w:type="spellEnd"/>
      <w:r w:rsidRPr="0027620E">
        <w:rPr>
          <w:rFonts w:ascii="Times New Roman" w:hAnsi="Times New Roman" w:cs="Times New Roman"/>
          <w:color w:val="000000"/>
          <w:kern w:val="0"/>
          <w:szCs w:val="21"/>
        </w:rPr>
        <w:t xml:space="preserve"> R, </w:t>
      </w:r>
      <w:proofErr w:type="spellStart"/>
      <w:r w:rsidRPr="0027620E">
        <w:rPr>
          <w:rFonts w:ascii="Times New Roman" w:hAnsi="Times New Roman" w:cs="Times New Roman"/>
          <w:color w:val="000000"/>
          <w:kern w:val="0"/>
          <w:szCs w:val="21"/>
        </w:rPr>
        <w:t>Sobue</w:t>
      </w:r>
      <w:proofErr w:type="spellEnd"/>
      <w:r w:rsidRPr="0027620E">
        <w:rPr>
          <w:rFonts w:ascii="Times New Roman" w:hAnsi="Times New Roman" w:cs="Times New Roman"/>
          <w:color w:val="000000"/>
          <w:kern w:val="0"/>
          <w:szCs w:val="21"/>
        </w:rPr>
        <w:t xml:space="preserve"> T. Rejoining kinetics of bleomycin-induced DNA single-strand breaks in agarose-bound human blood cells. Mutation Research 778: 6–11, 2015.</w:t>
      </w:r>
    </w:p>
    <w:p w14:paraId="489C85B6" w14:textId="77777777" w:rsidR="00661DF4" w:rsidRPr="00661DF4" w:rsidRDefault="00661DF4" w:rsidP="00661DF4">
      <w:pPr>
        <w:pStyle w:val="af7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/>
          <w:kern w:val="0"/>
          <w:szCs w:val="21"/>
        </w:rPr>
        <w:sectPr w:rsidR="00661DF4" w:rsidRPr="00661DF4" w:rsidSect="00A1493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661DF4">
        <w:rPr>
          <w:rFonts w:ascii="Times New Roman" w:hAnsi="Times New Roman" w:cs="Times New Roman"/>
          <w:color w:val="000000"/>
          <w:kern w:val="0"/>
          <w:szCs w:val="21"/>
        </w:rPr>
        <w:t>(10.5 pt, times new roman/</w:t>
      </w:r>
      <w:proofErr w:type="spellStart"/>
      <w:r w:rsidRPr="00661DF4">
        <w:rPr>
          <w:rFonts w:ascii="Times New Roman" w:hAnsi="Times New Roman" w:cs="Times New Roman"/>
          <w:color w:val="000000"/>
          <w:kern w:val="0"/>
          <w:szCs w:val="21"/>
        </w:rPr>
        <w:t>simsum</w:t>
      </w:r>
      <w:proofErr w:type="spellEnd"/>
      <w:r w:rsidRPr="00661DF4">
        <w:rPr>
          <w:rFonts w:ascii="Times New Roman" w:hAnsi="Times New Roman" w:cs="Times New Roman"/>
          <w:color w:val="000000"/>
          <w:kern w:val="0"/>
          <w:szCs w:val="21"/>
        </w:rPr>
        <w:t>)</w:t>
      </w:r>
    </w:p>
    <w:p w14:paraId="37C267E4" w14:textId="77777777" w:rsidR="00A14931" w:rsidRPr="0027620E" w:rsidRDefault="00A14931" w:rsidP="00A14931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186853" w14:textId="77777777" w:rsidR="006C0893" w:rsidRPr="0027620E" w:rsidRDefault="006C0893">
      <w:pPr>
        <w:widowControl/>
        <w:jc w:val="left"/>
        <w:rPr>
          <w:rFonts w:ascii="Times New Roman" w:eastAsia="KaiTi,Bold" w:hAnsi="Times New Roman" w:cs="Times New Roman"/>
          <w:b/>
          <w:bCs/>
          <w:color w:val="343E98"/>
          <w:kern w:val="0"/>
          <w:sz w:val="36"/>
          <w:szCs w:val="36"/>
        </w:rPr>
      </w:pPr>
      <w:r w:rsidRPr="0027620E">
        <w:rPr>
          <w:rFonts w:ascii="Times New Roman" w:eastAsia="KaiTi,Bold" w:hAnsi="Times New Roman" w:cs="Times New Roman"/>
          <w:b/>
          <w:bCs/>
          <w:color w:val="343E98"/>
          <w:kern w:val="0"/>
          <w:sz w:val="36"/>
          <w:szCs w:val="36"/>
        </w:rPr>
        <w:br w:type="page"/>
      </w:r>
    </w:p>
    <w:p w14:paraId="1B671178" w14:textId="77777777" w:rsidR="006C0893" w:rsidRPr="0027620E" w:rsidRDefault="004C64BD" w:rsidP="006C0893">
      <w:pPr>
        <w:autoSpaceDE w:val="0"/>
        <w:autoSpaceDN w:val="0"/>
        <w:adjustRightInd w:val="0"/>
        <w:jc w:val="left"/>
        <w:rPr>
          <w:rFonts w:ascii="Times New Roman" w:eastAsia="KaiTi,Bold" w:hAnsi="Times New Roman" w:cs="Times New Roman"/>
          <w:b/>
          <w:bCs/>
          <w:color w:val="343E98"/>
          <w:kern w:val="0"/>
          <w:sz w:val="36"/>
          <w:szCs w:val="36"/>
        </w:rPr>
      </w:pPr>
      <w:r w:rsidRPr="0027620E">
        <w:rPr>
          <w:rFonts w:ascii="Times New Roman" w:eastAsia="KaiTi" w:hAnsi="Times New Roman" w:cs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65258" wp14:editId="4781C22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231265" cy="2170430"/>
                <wp:effectExtent l="0" t="0" r="26035" b="2032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9BD90" w14:textId="77777777" w:rsidR="004C64BD" w:rsidRDefault="00000000" w:rsidP="004C64BD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7"/>
                                <w:szCs w:val="17"/>
                              </w:rPr>
                              <w:pict w14:anchorId="551928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download" style="width:85.5pt;height:113pt;mso-width-percent:0;mso-height-percent:0;mso-width-percent:0;mso-height-percent:0" o:preferrelative="f">
                                  <v:imagedata r:id="rId10" o:title="download"/>
                                  <o:lock v:ext="edit" aspectratio="f"/>
                                </v:shape>
                              </w:pict>
                            </w:r>
                          </w:p>
                          <w:p w14:paraId="06CA1D60" w14:textId="77777777" w:rsidR="004C64BD" w:rsidRPr="005E6F60" w:rsidRDefault="004C64BD" w:rsidP="004C64BD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A photo of author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Atenndee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) is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5258" id="テキスト ボックス 7" o:spid="_x0000_s1028" type="#_x0000_t202" style="position:absolute;margin-left:45.75pt;margin-top:3.75pt;width:96.95pt;height:170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" fillcolor="white [3201]" strokeweight=".5pt">
                <v:textbox>
                  <w:txbxContent>
                    <w:p w14:paraId="4D59BD90" w14:textId="77777777" w:rsidR="004C64BD" w:rsidRDefault="006A4757" w:rsidP="004C64BD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7"/>
                          <w:szCs w:val="17"/>
                        </w:rPr>
                        <w:pict w14:anchorId="55192831">
                          <v:shape id="_x0000_i1025" type="#_x0000_t75" alt="download" style="width:85.4pt;height:113.2pt;mso-width-percent:0;mso-height-percent:0;mso-width-percent:0;mso-height-percent:0" o:preferrelative="f">
                            <v:imagedata r:id="rId11" o:title="download"/>
                            <o:lock v:ext="edit" aspectratio="f"/>
                          </v:shape>
                        </w:pict>
                      </w:r>
                    </w:p>
                    <w:p w14:paraId="06CA1D60" w14:textId="77777777" w:rsidR="004C64BD" w:rsidRPr="005E6F60" w:rsidRDefault="004C64BD" w:rsidP="004C64BD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A photo of author (Atenndee) is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0E0">
        <w:rPr>
          <w:rFonts w:ascii="Times New Roman" w:eastAsia="KaiTi,Bold" w:hAnsi="Times New Roman" w:cs="Times New Roman"/>
          <w:b/>
          <w:bCs/>
          <w:color w:val="343E98"/>
          <w:kern w:val="0"/>
          <w:sz w:val="36"/>
          <w:szCs w:val="36"/>
        </w:rPr>
        <w:t>Author Information (18pt)</w:t>
      </w:r>
    </w:p>
    <w:p w14:paraId="5C15EFD9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Hanako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Handai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</w:t>
      </w:r>
      <w:r w:rsidR="009E40E0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(12pt)</w:t>
      </w:r>
    </w:p>
    <w:p w14:paraId="509F4E11" w14:textId="77777777" w:rsidR="006C0893" w:rsidRPr="0027620E" w:rsidRDefault="00000000" w:rsidP="006C0893">
      <w:pPr>
        <w:autoSpaceDE w:val="0"/>
        <w:autoSpaceDN w:val="0"/>
        <w:adjustRightInd w:val="0"/>
        <w:jc w:val="left"/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</w:pPr>
      <w:hyperlink r:id="rId12" w:history="1">
        <w:r w:rsidR="009E40E0" w:rsidRPr="007C3804">
          <w:rPr>
            <w:rStyle w:val="a7"/>
            <w:rFonts w:ascii="Times New Roman" w:eastAsia="KaiTi" w:hAnsi="Times New Roman" w:cs="Times New Roman"/>
            <w:kern w:val="0"/>
            <w:sz w:val="24"/>
            <w:szCs w:val="24"/>
          </w:rPr>
          <w:t>handaihanako@gmail.com</w:t>
        </w:r>
      </w:hyperlink>
      <w:r w:rsidR="009E40E0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(12pt)</w:t>
      </w:r>
    </w:p>
    <w:p w14:paraId="0A82D425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</w:pPr>
    </w:p>
    <w:p w14:paraId="58114D7B" w14:textId="77777777" w:rsidR="003655F0" w:rsidRPr="0027620E" w:rsidRDefault="0027620E" w:rsidP="003655F0">
      <w:pPr>
        <w:autoSpaceDE w:val="0"/>
        <w:autoSpaceDN w:val="0"/>
        <w:adjustRightInd w:val="0"/>
        <w:jc w:val="left"/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</w:pPr>
      <w:r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>Field</w:t>
      </w:r>
      <w:r w:rsidR="009E40E0"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 xml:space="preserve"> (14.5pt</w:t>
      </w:r>
      <w:r w:rsidR="00FF3768"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 xml:space="preserve">, </w:t>
      </w:r>
      <w:proofErr w:type="gramStart"/>
      <w:r w:rsidR="00FF3768"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>remove :</w:t>
      </w:r>
      <w:proofErr w:type="gramEnd"/>
      <w:r w:rsidR="00FF3768"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 xml:space="preserve"> mark</w:t>
      </w:r>
      <w:r w:rsidR="009E40E0"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>)</w:t>
      </w:r>
    </w:p>
    <w:p w14:paraId="2AD650CF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Biochemistry, Computational chemistry</w:t>
      </w:r>
    </w:p>
    <w:p w14:paraId="7AE6E8F7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</w:pPr>
    </w:p>
    <w:p w14:paraId="07844EC9" w14:textId="77777777" w:rsidR="006C0893" w:rsidRPr="0027620E" w:rsidRDefault="0027620E" w:rsidP="006C0893">
      <w:pPr>
        <w:autoSpaceDE w:val="0"/>
        <w:autoSpaceDN w:val="0"/>
        <w:adjustRightInd w:val="0"/>
        <w:jc w:val="left"/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</w:pPr>
      <w:r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>Education Experiences</w:t>
      </w:r>
    </w:p>
    <w:p w14:paraId="79CF1CA7" w14:textId="77777777" w:rsidR="003655F0" w:rsidRPr="0027620E" w:rsidRDefault="003655F0" w:rsidP="003655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2000-2004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osaka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univ. Bachelor</w:t>
      </w:r>
    </w:p>
    <w:p w14:paraId="198B363F" w14:textId="77777777" w:rsidR="006C0893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2004-2006</w:t>
      </w:r>
      <w:r w:rsidR="006C0893"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6C0893"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osaka</w:t>
      </w:r>
      <w:proofErr w:type="spellEnd"/>
      <w:r w:rsidR="006C0893"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univ.</w:t>
      </w: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Master</w:t>
      </w:r>
    </w:p>
    <w:p w14:paraId="0CACC0DE" w14:textId="77777777" w:rsidR="003655F0" w:rsidRPr="0027620E" w:rsidRDefault="003655F0" w:rsidP="003655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2006-2009 </w:t>
      </w:r>
      <w:proofErr w:type="spellStart"/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osaka</w:t>
      </w:r>
      <w:proofErr w:type="spellEnd"/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 univ. Ph.D.</w:t>
      </w:r>
      <w:r w:rsidR="004C64BD" w:rsidRPr="0027620E">
        <w:rPr>
          <w:rFonts w:ascii="Times New Roman" w:eastAsia="KaiTi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14:paraId="5A6FBE0B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DA8B15" w14:textId="77777777" w:rsidR="003655F0" w:rsidRPr="0027620E" w:rsidRDefault="0027620E" w:rsidP="003655F0">
      <w:pPr>
        <w:autoSpaceDE w:val="0"/>
        <w:autoSpaceDN w:val="0"/>
        <w:adjustRightInd w:val="0"/>
        <w:jc w:val="left"/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</w:pPr>
      <w:r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>Work Experiences</w:t>
      </w:r>
    </w:p>
    <w:p w14:paraId="5A166B5C" w14:textId="77777777" w:rsidR="003655F0" w:rsidRPr="0027620E" w:rsidRDefault="003655F0" w:rsidP="003655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2009-2011 </w:t>
      </w:r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Post </w:t>
      </w:r>
      <w:proofErr w:type="spellStart"/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Doc.Osaka</w:t>
      </w:r>
      <w:proofErr w:type="spellEnd"/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Univ. </w:t>
      </w:r>
    </w:p>
    <w:p w14:paraId="2921943F" w14:textId="77777777" w:rsidR="003655F0" w:rsidRPr="0027620E" w:rsidRDefault="003655F0" w:rsidP="003655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 xml:space="preserve">2011-2017 </w:t>
      </w:r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Assistant </w:t>
      </w:r>
      <w:proofErr w:type="spellStart"/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Prof.Osaka</w:t>
      </w:r>
      <w:proofErr w:type="spellEnd"/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Univ.</w:t>
      </w:r>
    </w:p>
    <w:p w14:paraId="0840F6FA" w14:textId="77777777" w:rsidR="003655F0" w:rsidRPr="0027620E" w:rsidRDefault="003655F0" w:rsidP="003655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>2018-</w:t>
      </w:r>
      <w:r w:rsidRPr="0027620E">
        <w:rPr>
          <w:rFonts w:ascii="Times New Roman" w:eastAsia="KaiTi" w:hAnsi="Times New Roman" w:cs="Times New Roman"/>
          <w:color w:val="000000"/>
          <w:kern w:val="0"/>
          <w:sz w:val="24"/>
          <w:szCs w:val="24"/>
        </w:rPr>
        <w:tab/>
        <w:t xml:space="preserve">   </w:t>
      </w:r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Associate Prof. Osaka Univ.</w:t>
      </w:r>
    </w:p>
    <w:p w14:paraId="3F4F903D" w14:textId="77777777" w:rsidR="003655F0" w:rsidRPr="0027620E" w:rsidRDefault="003655F0" w:rsidP="003655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5D4F92" w14:textId="77777777" w:rsidR="003655F0" w:rsidRPr="0027620E" w:rsidRDefault="0027620E" w:rsidP="003655F0">
      <w:pPr>
        <w:autoSpaceDE w:val="0"/>
        <w:autoSpaceDN w:val="0"/>
        <w:adjustRightInd w:val="0"/>
        <w:jc w:val="left"/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</w:pPr>
      <w:r>
        <w:rPr>
          <w:rFonts w:ascii="Times New Roman" w:eastAsia="KaiTi,Bold" w:hAnsi="Times New Roman" w:cs="Times New Roman"/>
          <w:b/>
          <w:bCs/>
          <w:color w:val="000000"/>
          <w:kern w:val="0"/>
          <w:sz w:val="29"/>
          <w:szCs w:val="29"/>
        </w:rPr>
        <w:t>Major Publications</w:t>
      </w:r>
    </w:p>
    <w:p w14:paraId="18C284F5" w14:textId="77777777" w:rsidR="003655F0" w:rsidRPr="0027620E" w:rsidRDefault="003655F0" w:rsidP="004C64BD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  <w:r w:rsidR="004C64BD" w:rsidRPr="0027620E">
        <w:rPr>
          <w:rFonts w:ascii="Times New Roman" w:hAnsi="Times New Roman" w:cs="Times New Roman"/>
        </w:rPr>
        <w:t xml:space="preserve"> </w:t>
      </w:r>
      <w:r w:rsidR="004C64BD"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Lu Y., </w:t>
      </w:r>
      <w:proofErr w:type="spellStart"/>
      <w:r w:rsidR="004C64BD"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Matsuse</w:t>
      </w:r>
      <w:proofErr w:type="spellEnd"/>
      <w:r w:rsidR="004C64BD"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R, </w:t>
      </w:r>
      <w:proofErr w:type="spellStart"/>
      <w:r w:rsidR="004C64BD"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Sobue</w:t>
      </w:r>
      <w:proofErr w:type="spellEnd"/>
      <w:r w:rsidR="004C64BD"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T. Rejoining kinetics of bleomycin-induced DNA single-strand breaks in agarose-bound human blood cells. Mutation Research 778: 6–11, 2015.</w:t>
      </w:r>
    </w:p>
    <w:p w14:paraId="79737A93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2.</w:t>
      </w:r>
    </w:p>
    <w:p w14:paraId="5E3255DB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620E">
        <w:rPr>
          <w:rFonts w:ascii="Times New Roman" w:hAnsi="Times New Roman" w:cs="Times New Roman"/>
          <w:color w:val="000000"/>
          <w:kern w:val="0"/>
          <w:sz w:val="24"/>
          <w:szCs w:val="24"/>
        </w:rPr>
        <w:t>3.</w:t>
      </w:r>
    </w:p>
    <w:p w14:paraId="4C14A785" w14:textId="77777777" w:rsidR="003655F0" w:rsidRPr="0027620E" w:rsidRDefault="003655F0" w:rsidP="006C08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sectPr w:rsidR="003655F0" w:rsidRPr="0027620E" w:rsidSect="00A14931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E249" w14:textId="77777777" w:rsidR="00882A50" w:rsidRDefault="00882A50" w:rsidP="006C0893">
      <w:r>
        <w:separator/>
      </w:r>
    </w:p>
  </w:endnote>
  <w:endnote w:type="continuationSeparator" w:id="0">
    <w:p w14:paraId="529EDCEE" w14:textId="77777777" w:rsidR="00882A50" w:rsidRDefault="00882A50" w:rsidP="006C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iTi,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E664" w14:textId="4FB30EDA" w:rsidR="002358BD" w:rsidRDefault="0073534F" w:rsidP="004C64BD">
    <w:pPr>
      <w:jc w:val="right"/>
    </w:pPr>
    <w:r>
      <w:rPr>
        <w:rFonts w:ascii="Arial" w:eastAsia="KaiTi,Bold" w:hAnsi="Arial" w:cs="Arial"/>
        <w:b/>
        <w:bCs/>
        <w:i/>
        <w:iCs/>
        <w:color w:val="000000"/>
        <w:kern w:val="0"/>
        <w:sz w:val="16"/>
        <w:szCs w:val="16"/>
      </w:rPr>
      <w:t>Page X-</w:t>
    </w:r>
    <w:r w:rsidRPr="0073534F">
      <w:rPr>
        <w:rFonts w:ascii="Arial" w:eastAsia="KaiTi,Bold" w:hAnsi="Arial" w:cs="Arial"/>
        <w:b/>
        <w:bCs/>
        <w:i/>
        <w:iCs/>
        <w:color w:val="000000"/>
        <w:kern w:val="0"/>
        <w:sz w:val="16"/>
        <w:szCs w:val="16"/>
      </w:rPr>
      <w:fldChar w:fldCharType="begin"/>
    </w:r>
    <w:r w:rsidRPr="0073534F">
      <w:rPr>
        <w:rFonts w:ascii="Arial" w:eastAsia="KaiTi,Bold" w:hAnsi="Arial" w:cs="Arial"/>
        <w:b/>
        <w:bCs/>
        <w:i/>
        <w:iCs/>
        <w:color w:val="000000"/>
        <w:kern w:val="0"/>
        <w:sz w:val="16"/>
        <w:szCs w:val="16"/>
      </w:rPr>
      <w:instrText>PAGE   \* MERGEFORMAT</w:instrText>
    </w:r>
    <w:r w:rsidRPr="0073534F">
      <w:rPr>
        <w:rFonts w:ascii="Arial" w:eastAsia="KaiTi,Bold" w:hAnsi="Arial" w:cs="Arial"/>
        <w:b/>
        <w:bCs/>
        <w:i/>
        <w:iCs/>
        <w:color w:val="000000"/>
        <w:kern w:val="0"/>
        <w:sz w:val="16"/>
        <w:szCs w:val="16"/>
      </w:rPr>
      <w:fldChar w:fldCharType="separate"/>
    </w:r>
    <w:r w:rsidR="000F5582" w:rsidRPr="000F5582">
      <w:rPr>
        <w:rFonts w:ascii="Arial" w:eastAsia="KaiTi,Bold" w:hAnsi="Arial" w:cs="Arial"/>
        <w:b/>
        <w:bCs/>
        <w:i/>
        <w:iCs/>
        <w:noProof/>
        <w:color w:val="000000"/>
        <w:kern w:val="0"/>
        <w:sz w:val="16"/>
        <w:szCs w:val="16"/>
        <w:lang w:val="ja-JP"/>
      </w:rPr>
      <w:t>2</w:t>
    </w:r>
    <w:r w:rsidRPr="0073534F">
      <w:rPr>
        <w:rFonts w:ascii="Arial" w:eastAsia="KaiTi,Bold" w:hAnsi="Arial" w:cs="Arial"/>
        <w:b/>
        <w:bCs/>
        <w:i/>
        <w:iCs/>
        <w:color w:val="000000"/>
        <w:kern w:val="0"/>
        <w:sz w:val="16"/>
        <w:szCs w:val="16"/>
      </w:rPr>
      <w:fldChar w:fldCharType="end"/>
    </w:r>
    <w:r w:rsidR="002358BD">
      <w:rPr>
        <w:rFonts w:ascii="KaiTi,Bold" w:eastAsia="KaiTi,Bold" w:cs="KaiTi,Bold"/>
        <w:b/>
        <w:bCs/>
        <w:noProof/>
        <w:color w:val="343E98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2939B8" wp14:editId="41982F05">
              <wp:simplePos x="0" y="0"/>
              <wp:positionH relativeFrom="page">
                <wp:posOffset>33793</wp:posOffset>
              </wp:positionH>
              <wp:positionV relativeFrom="paragraph">
                <wp:posOffset>-53147</wp:posOffset>
              </wp:positionV>
              <wp:extent cx="7545788" cy="0"/>
              <wp:effectExtent l="0" t="19050" r="3619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578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D0B57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65pt,-4.2pt" to="596.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" strokecolor="#5b9bd5 [3204]" strokeweight="2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3713" w14:textId="77777777" w:rsidR="00882A50" w:rsidRDefault="00882A50" w:rsidP="006C0893">
      <w:r>
        <w:separator/>
      </w:r>
    </w:p>
  </w:footnote>
  <w:footnote w:type="continuationSeparator" w:id="0">
    <w:p w14:paraId="35D1B0CC" w14:textId="77777777" w:rsidR="00882A50" w:rsidRDefault="00882A50" w:rsidP="006C0893">
      <w:r>
        <w:continuationSeparator/>
      </w:r>
    </w:p>
  </w:footnote>
  <w:footnote w:id="1">
    <w:p w14:paraId="0650B13B" w14:textId="3D46C162" w:rsidR="00EE11C8" w:rsidRPr="000F5582" w:rsidRDefault="00EE11C8" w:rsidP="000F5582">
      <w:pPr>
        <w:pStyle w:val="a9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5582">
        <w:rPr>
          <w:rFonts w:ascii="Times New Roman" w:hAnsi="Times New Roman" w:cs="Times New Roman"/>
          <w:sz w:val="18"/>
          <w:szCs w:val="18"/>
        </w:rPr>
        <w:t>1 Department of Pharmaceutical Science, Osaka University</w:t>
      </w:r>
      <w:r w:rsidR="000F5582">
        <w:rPr>
          <w:rFonts w:ascii="Times New Roman" w:hAnsi="Times New Roman" w:cs="Times New Roman"/>
          <w:sz w:val="18"/>
          <w:szCs w:val="18"/>
        </w:rPr>
        <w:t xml:space="preserve"> (Times new roman, 9pt, 1.5 line)</w:t>
      </w:r>
      <w:r w:rsidRPr="000F5582">
        <w:rPr>
          <w:rFonts w:ascii="Times New Roman" w:hAnsi="Times New Roman" w:cs="Times New Roman"/>
          <w:sz w:val="18"/>
          <w:szCs w:val="18"/>
        </w:rPr>
        <w:t>.</w:t>
      </w:r>
    </w:p>
    <w:p w14:paraId="60ABD2D0" w14:textId="77777777" w:rsidR="00EE11C8" w:rsidRPr="000F5582" w:rsidRDefault="00EE11C8" w:rsidP="000F5582">
      <w:pPr>
        <w:pStyle w:val="a9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5582">
        <w:rPr>
          <w:rFonts w:ascii="Times New Roman" w:hAnsi="Times New Roman" w:cs="Times New Roman"/>
          <w:sz w:val="18"/>
          <w:szCs w:val="18"/>
        </w:rPr>
        <w:t>2 Department of Science, Osaka University.</w:t>
      </w:r>
    </w:p>
    <w:p w14:paraId="3AC3601C" w14:textId="77777777" w:rsidR="00EE11C8" w:rsidRPr="00BF6217" w:rsidRDefault="00EE11C8" w:rsidP="000F5582">
      <w:pPr>
        <w:pStyle w:val="a9"/>
        <w:spacing w:line="360" w:lineRule="auto"/>
        <w:rPr>
          <w:rFonts w:eastAsia="DengXian"/>
          <w:lang w:eastAsia="zh-CN"/>
        </w:rPr>
      </w:pPr>
      <w:r w:rsidRPr="000F5582">
        <w:rPr>
          <w:rStyle w:val="ab"/>
          <w:rFonts w:ascii="Times New Roman" w:hAnsi="Times New Roman" w:cs="Times New Roman"/>
          <w:sz w:val="18"/>
          <w:szCs w:val="18"/>
        </w:rPr>
        <w:sym w:font="Wingdings" w:char="F02A"/>
      </w:r>
      <w:r w:rsidRPr="000F5582">
        <w:rPr>
          <w:rFonts w:ascii="Times New Roman" w:hAnsi="Times New Roman" w:cs="Times New Roman"/>
          <w:sz w:val="18"/>
          <w:szCs w:val="18"/>
        </w:rPr>
        <w:t xml:space="preserve"> Hanako </w:t>
      </w:r>
      <w:proofErr w:type="spellStart"/>
      <w:r w:rsidRPr="000F5582">
        <w:rPr>
          <w:rFonts w:ascii="Times New Roman" w:hAnsi="Times New Roman" w:cs="Times New Roman"/>
          <w:sz w:val="18"/>
          <w:szCs w:val="18"/>
        </w:rPr>
        <w:t>Handai</w:t>
      </w:r>
      <w:proofErr w:type="spellEnd"/>
      <w:r w:rsidRPr="000F5582">
        <w:rPr>
          <w:rFonts w:ascii="Times New Roman" w:hAnsi="Times New Roman" w:cs="Times New Roman"/>
          <w:sz w:val="18"/>
          <w:szCs w:val="18"/>
        </w:rPr>
        <w:t xml:space="preserve">, </w:t>
      </w:r>
      <w:r w:rsidR="00BF6217" w:rsidRPr="000F5582">
        <w:rPr>
          <w:rFonts w:ascii="Times New Roman" w:hAnsi="Times New Roman" w:cs="Times New Roman"/>
          <w:sz w:val="18"/>
          <w:szCs w:val="18"/>
        </w:rPr>
        <w:t>handaihanako@gmail.com</w:t>
      </w:r>
      <w:r w:rsidR="00BF6217" w:rsidRPr="000F5582">
        <w:rPr>
          <w:rFonts w:ascii="Times New Roman" w:eastAsia="DengXian" w:hAnsi="Times New Roman" w:cs="Times New Roman"/>
          <w:sz w:val="18"/>
          <w:szCs w:val="18"/>
          <w:lang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288E" w14:textId="2B296806" w:rsidR="006C0893" w:rsidRPr="00612F28" w:rsidRDefault="00AA4205" w:rsidP="004C64BD">
    <w:pPr>
      <w:pStyle w:val="a3"/>
      <w:jc w:val="left"/>
      <w:rPr>
        <w:rFonts w:ascii="Times New Roman" w:hAnsi="Times New Roman" w:cs="Times New Roman"/>
        <w:sz w:val="18"/>
        <w:szCs w:val="18"/>
      </w:rPr>
    </w:pPr>
    <w:r w:rsidRPr="00612F28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3646B06" wp14:editId="37CC6521">
          <wp:simplePos x="0" y="0"/>
          <wp:positionH relativeFrom="margin">
            <wp:posOffset>5210175</wp:posOffset>
          </wp:positionH>
          <wp:positionV relativeFrom="paragraph">
            <wp:posOffset>-417195</wp:posOffset>
          </wp:positionV>
          <wp:extent cx="979606" cy="7338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9606" cy="73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93" w:rsidRPr="00612F28">
      <w:rPr>
        <w:rFonts w:ascii="Times New Roman" w:eastAsia="KaiTi,Bold" w:hAnsi="Times New Roman" w:cs="Times New Roman"/>
        <w:b/>
        <w:bCs/>
        <w:noProof/>
        <w:color w:val="343E98"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BD4E5" wp14:editId="17B31B41">
              <wp:simplePos x="0" y="0"/>
              <wp:positionH relativeFrom="page">
                <wp:posOffset>13970</wp:posOffset>
              </wp:positionH>
              <wp:positionV relativeFrom="paragraph">
                <wp:posOffset>359106</wp:posOffset>
              </wp:positionV>
              <wp:extent cx="7545788" cy="0"/>
              <wp:effectExtent l="0" t="19050" r="3619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578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0980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1pt,28.3pt" to="595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" strokecolor="#5b9bd5 [3204]" strokeweight="2.25pt">
              <v:stroke joinstyle="miter"/>
              <w10:wrap anchorx="page"/>
            </v:line>
          </w:pict>
        </mc:Fallback>
      </mc:AlternateContent>
    </w:r>
    <w:r w:rsidR="004C64BD" w:rsidRPr="00612F28">
      <w:rPr>
        <w:rFonts w:ascii="Times New Roman" w:hAnsi="Times New Roman" w:cs="Times New Roman"/>
        <w:sz w:val="18"/>
        <w:szCs w:val="18"/>
      </w:rPr>
      <w:t xml:space="preserve">H. </w:t>
    </w:r>
    <w:proofErr w:type="spellStart"/>
    <w:r w:rsidR="004C64BD" w:rsidRPr="00612F28">
      <w:rPr>
        <w:rFonts w:ascii="Times New Roman" w:hAnsi="Times New Roman" w:cs="Times New Roman"/>
        <w:sz w:val="18"/>
        <w:szCs w:val="18"/>
      </w:rPr>
      <w:t>Handai</w:t>
    </w:r>
    <w:proofErr w:type="spellEnd"/>
    <w:r w:rsidR="004C64BD" w:rsidRPr="00612F28">
      <w:rPr>
        <w:rFonts w:ascii="Times New Roman" w:hAnsi="Times New Roman" w:cs="Times New Roman"/>
        <w:sz w:val="18"/>
        <w:szCs w:val="18"/>
      </w:rPr>
      <w:t xml:space="preserve"> </w:t>
    </w:r>
    <w:r w:rsidR="004C64BD" w:rsidRPr="00612F28">
      <w:rPr>
        <w:rFonts w:ascii="Times New Roman" w:hAnsi="Times New Roman" w:cs="Times New Roman"/>
        <w:i/>
        <w:sz w:val="18"/>
        <w:szCs w:val="18"/>
      </w:rPr>
      <w:t xml:space="preserve">et al. </w:t>
    </w:r>
    <w:r w:rsidR="005C7D70" w:rsidRPr="00612F28">
      <w:rPr>
        <w:rFonts w:ascii="Times New Roman" w:hAnsi="Times New Roman" w:cs="Times New Roman" w:hint="eastAsia"/>
        <w:i/>
        <w:sz w:val="18"/>
        <w:szCs w:val="18"/>
      </w:rPr>
      <w:t>ILS 20</w:t>
    </w:r>
    <w:r w:rsidR="00C16FBA">
      <w:rPr>
        <w:rFonts w:ascii="Times New Roman" w:hAnsi="Times New Roman" w:cs="Times New Roman" w:hint="eastAsia"/>
        <w:i/>
        <w:sz w:val="18"/>
        <w:szCs w:val="18"/>
      </w:rPr>
      <w:t>2</w:t>
    </w:r>
    <w:r w:rsidR="00CE3BF0">
      <w:rPr>
        <w:rFonts w:ascii="Times New Roman" w:hAnsi="Times New Roman" w:cs="Times New Roman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686"/>
    <w:multiLevelType w:val="hybridMultilevel"/>
    <w:tmpl w:val="748CA812"/>
    <w:lvl w:ilvl="0" w:tplc="EBE2C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22C65"/>
    <w:multiLevelType w:val="hybridMultilevel"/>
    <w:tmpl w:val="E0F490B8"/>
    <w:lvl w:ilvl="0" w:tplc="46F0D2D6">
      <w:start w:val="199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4251146">
    <w:abstractNumId w:val="1"/>
  </w:num>
  <w:num w:numId="2" w16cid:durableId="107415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1NjU3NzU2MLQwMjNV0lEKTi0uzszPAykwrAUANdkyyiwAAAA="/>
  </w:docVars>
  <w:rsids>
    <w:rsidRoot w:val="006C0893"/>
    <w:rsid w:val="000B1154"/>
    <w:rsid w:val="000C63B8"/>
    <w:rsid w:val="000F52C8"/>
    <w:rsid w:val="000F5582"/>
    <w:rsid w:val="00110693"/>
    <w:rsid w:val="00116B45"/>
    <w:rsid w:val="002358BD"/>
    <w:rsid w:val="00263501"/>
    <w:rsid w:val="0027620E"/>
    <w:rsid w:val="002A4B81"/>
    <w:rsid w:val="002B099C"/>
    <w:rsid w:val="002E1740"/>
    <w:rsid w:val="003655F0"/>
    <w:rsid w:val="003C4F32"/>
    <w:rsid w:val="00477F69"/>
    <w:rsid w:val="004C64BD"/>
    <w:rsid w:val="00540D63"/>
    <w:rsid w:val="00592DE2"/>
    <w:rsid w:val="005C7D70"/>
    <w:rsid w:val="005D0546"/>
    <w:rsid w:val="005E6F60"/>
    <w:rsid w:val="00612F28"/>
    <w:rsid w:val="0063130C"/>
    <w:rsid w:val="00661DF4"/>
    <w:rsid w:val="006A0DF1"/>
    <w:rsid w:val="006A308F"/>
    <w:rsid w:val="006A4757"/>
    <w:rsid w:val="006C0893"/>
    <w:rsid w:val="0073534F"/>
    <w:rsid w:val="00882A50"/>
    <w:rsid w:val="008A6F85"/>
    <w:rsid w:val="008C1E4D"/>
    <w:rsid w:val="008E154F"/>
    <w:rsid w:val="00976A03"/>
    <w:rsid w:val="009B7437"/>
    <w:rsid w:val="009E40E0"/>
    <w:rsid w:val="00A14931"/>
    <w:rsid w:val="00A56B71"/>
    <w:rsid w:val="00AA3587"/>
    <w:rsid w:val="00AA4205"/>
    <w:rsid w:val="00BF6217"/>
    <w:rsid w:val="00C03CA0"/>
    <w:rsid w:val="00C16FBA"/>
    <w:rsid w:val="00CE3BF0"/>
    <w:rsid w:val="00DB645A"/>
    <w:rsid w:val="00DF1289"/>
    <w:rsid w:val="00E13AEC"/>
    <w:rsid w:val="00E14323"/>
    <w:rsid w:val="00E24C9A"/>
    <w:rsid w:val="00EE11C8"/>
    <w:rsid w:val="00FC19FF"/>
    <w:rsid w:val="00FE4611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C47E1"/>
  <w15:chartTrackingRefBased/>
  <w15:docId w15:val="{F5D415FC-7197-4FCF-B646-8A905605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893"/>
  </w:style>
  <w:style w:type="paragraph" w:styleId="a5">
    <w:name w:val="footer"/>
    <w:basedOn w:val="a"/>
    <w:link w:val="a6"/>
    <w:uiPriority w:val="99"/>
    <w:unhideWhenUsed/>
    <w:rsid w:val="006C0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893"/>
  </w:style>
  <w:style w:type="character" w:styleId="a7">
    <w:name w:val="Hyperlink"/>
    <w:basedOn w:val="a0"/>
    <w:uiPriority w:val="99"/>
    <w:unhideWhenUsed/>
    <w:rsid w:val="003655F0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73534F"/>
    <w:rPr>
      <w:i/>
      <w:iCs/>
    </w:rPr>
  </w:style>
  <w:style w:type="paragraph" w:styleId="a9">
    <w:name w:val="footnote text"/>
    <w:basedOn w:val="a"/>
    <w:link w:val="aa"/>
    <w:uiPriority w:val="99"/>
    <w:unhideWhenUsed/>
    <w:rsid w:val="0073534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73534F"/>
  </w:style>
  <w:style w:type="character" w:styleId="ab">
    <w:name w:val="footnote reference"/>
    <w:basedOn w:val="a0"/>
    <w:uiPriority w:val="99"/>
    <w:semiHidden/>
    <w:unhideWhenUsed/>
    <w:rsid w:val="0073534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3534F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73534F"/>
  </w:style>
  <w:style w:type="character" w:styleId="ae">
    <w:name w:val="endnote reference"/>
    <w:basedOn w:val="a0"/>
    <w:uiPriority w:val="99"/>
    <w:semiHidden/>
    <w:unhideWhenUsed/>
    <w:rsid w:val="0073534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DB64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B64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B64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4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B645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B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B645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5E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E6F60"/>
    <w:pPr>
      <w:ind w:leftChars="400" w:left="840"/>
    </w:pPr>
  </w:style>
  <w:style w:type="table" w:styleId="af8">
    <w:name w:val="Grid Table Light"/>
    <w:basedOn w:val="a1"/>
    <w:uiPriority w:val="40"/>
    <w:rsid w:val="005E6F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aihana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3DA9278-84B7-0549-9359-EE6CFF4F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673</Words>
  <Characters>4051</Characters>
  <Application>Microsoft Office Word</Application>
  <DocSecurity>0</DocSecurity>
  <Lines>115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Univ.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yushit</dc:creator>
  <cp:keywords/>
  <dc:description/>
  <cp:lastModifiedBy>Biao Ma</cp:lastModifiedBy>
  <cp:revision>28</cp:revision>
  <dcterms:created xsi:type="dcterms:W3CDTF">2018-09-10T08:07:00Z</dcterms:created>
  <dcterms:modified xsi:type="dcterms:W3CDTF">2023-10-25T12:26:00Z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b15a56ab4db89eacf669183b8e9d62345fa74e4d2b15f5fa7e1e732d8db1ff16</vt:lpwstr>
  </property>
</Properties>
</file>